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3CEA" w14:textId="31D3612A" w:rsidR="00505F3D" w:rsidRDefault="007D3B7F" w:rsidP="007D3B7F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>WORKSHOP TO DISCUSS FEMA/DEC LAW</w:t>
      </w:r>
    </w:p>
    <w:p w14:paraId="5456936B" w14:textId="77777777" w:rsidR="007D3B7F" w:rsidRDefault="007D3B7F" w:rsidP="007D3B7F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</w:p>
    <w:p w14:paraId="0EC3B082" w14:textId="6228E5AB" w:rsidR="007D3B7F" w:rsidRDefault="007D3B7F" w:rsidP="007D3B7F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>The Town of Stafford will hold a Workshop to discuss the upcoming Local Law for FEMA/DEC Flood Plain enactment.</w:t>
      </w:r>
    </w:p>
    <w:p w14:paraId="4CC72B9B" w14:textId="06F30FCB" w:rsidR="007D3B7F" w:rsidRDefault="007D3B7F" w:rsidP="007D3B7F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sz w:val="28"/>
          <w:szCs w:val="28"/>
        </w:rPr>
        <w:t xml:space="preserve">This workshop will be on </w:t>
      </w:r>
      <w:r w:rsidR="00B8262C">
        <w:rPr>
          <w:rFonts w:ascii="Baskerville Old Face" w:hAnsi="Baskerville Old Face"/>
          <w:sz w:val="28"/>
          <w:szCs w:val="28"/>
        </w:rPr>
        <w:t>Tuesday</w:t>
      </w:r>
      <w:r>
        <w:rPr>
          <w:rFonts w:ascii="Baskerville Old Face" w:hAnsi="Baskerville Old Face"/>
          <w:sz w:val="28"/>
          <w:szCs w:val="28"/>
        </w:rPr>
        <w:t>, October 2</w:t>
      </w:r>
      <w:r w:rsidR="00B8262C">
        <w:rPr>
          <w:rFonts w:ascii="Baskerville Old Face" w:hAnsi="Baskerville Old Face"/>
          <w:sz w:val="28"/>
          <w:szCs w:val="28"/>
        </w:rPr>
        <w:t>7</w:t>
      </w:r>
      <w:r>
        <w:rPr>
          <w:rFonts w:ascii="Baskerville Old Face" w:hAnsi="Baskerville Old Face"/>
          <w:sz w:val="28"/>
          <w:szCs w:val="28"/>
        </w:rPr>
        <w:t xml:space="preserve"> at 6:00pm at the Stafford Town Hall, 8903 Route 237, Stafford, NY.</w:t>
      </w:r>
    </w:p>
    <w:p w14:paraId="7BC27CBF" w14:textId="77777777" w:rsidR="007D3B7F" w:rsidRDefault="007D3B7F" w:rsidP="007D3B7F">
      <w:pPr>
        <w:jc w:val="center"/>
        <w:rPr>
          <w:rFonts w:ascii="Baskerville Old Face" w:hAnsi="Baskerville Old Face"/>
          <w:sz w:val="28"/>
          <w:szCs w:val="28"/>
        </w:rPr>
      </w:pPr>
    </w:p>
    <w:p w14:paraId="68F0F612" w14:textId="0F4970EA" w:rsidR="007D3B7F" w:rsidRPr="007D3B7F" w:rsidRDefault="007D3B7F" w:rsidP="007D3B7F">
      <w:pPr>
        <w:jc w:val="center"/>
        <w:rPr>
          <w:rFonts w:ascii="Baskerville Old Face" w:hAnsi="Baskerville Old Face"/>
          <w:sz w:val="28"/>
          <w:szCs w:val="28"/>
        </w:rPr>
      </w:pPr>
      <w:r>
        <w:rPr>
          <w:rFonts w:ascii="Baskerville Old Face" w:hAnsi="Baskerville Old Face"/>
          <w:b/>
          <w:bCs/>
          <w:sz w:val="28"/>
          <w:szCs w:val="28"/>
        </w:rPr>
        <w:t>THE PUBLIC IS WELCOME TO ATTEND AND OBSERVE ONLY</w:t>
      </w:r>
    </w:p>
    <w:sectPr w:rsidR="007D3B7F" w:rsidRPr="007D3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7F"/>
    <w:rsid w:val="00046618"/>
    <w:rsid w:val="002723EA"/>
    <w:rsid w:val="004C48D4"/>
    <w:rsid w:val="00505F3D"/>
    <w:rsid w:val="006A55AD"/>
    <w:rsid w:val="007D3B7F"/>
    <w:rsid w:val="00B8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FFC5E"/>
  <w15:chartTrackingRefBased/>
  <w15:docId w15:val="{2D22E8BE-2EC4-4024-946B-230B50D3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B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B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B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B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B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dcterms:created xsi:type="dcterms:W3CDTF">2026-10-16T17:40:00Z</dcterms:created>
  <dcterms:modified xsi:type="dcterms:W3CDTF">2026-10-16T18:44:00Z</dcterms:modified>
</cp:coreProperties>
</file>